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8A" w:rsidRPr="008C0EAB" w:rsidRDefault="00E84E4E" w:rsidP="00E8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EAB">
        <w:rPr>
          <w:rFonts w:ascii="Times New Roman" w:hAnsi="Times New Roman"/>
          <w:b/>
          <w:sz w:val="24"/>
          <w:szCs w:val="24"/>
        </w:rPr>
        <w:t>Техническое задание</w:t>
      </w:r>
      <w:r w:rsidR="00F3518A" w:rsidRPr="008C0EAB">
        <w:rPr>
          <w:rFonts w:ascii="Times New Roman" w:hAnsi="Times New Roman"/>
          <w:b/>
          <w:sz w:val="24"/>
          <w:szCs w:val="24"/>
        </w:rPr>
        <w:t xml:space="preserve"> № </w:t>
      </w:r>
      <w:r w:rsidR="00BC5C4C">
        <w:rPr>
          <w:rFonts w:ascii="Times New Roman" w:hAnsi="Times New Roman"/>
          <w:b/>
          <w:sz w:val="24"/>
          <w:szCs w:val="24"/>
        </w:rPr>
        <w:t xml:space="preserve">55 от </w:t>
      </w:r>
      <w:r w:rsidR="00C36F59">
        <w:rPr>
          <w:rFonts w:ascii="Times New Roman" w:hAnsi="Times New Roman"/>
          <w:b/>
          <w:sz w:val="24"/>
          <w:szCs w:val="24"/>
        </w:rPr>
        <w:t>15.10.2019</w:t>
      </w:r>
    </w:p>
    <w:p w:rsidR="00E84E4E" w:rsidRPr="00BB0E07" w:rsidRDefault="00C453AB" w:rsidP="00E84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</w:t>
      </w:r>
      <w:r w:rsidR="00F3518A">
        <w:rPr>
          <w:rFonts w:ascii="Times New Roman" w:hAnsi="Times New Roman"/>
          <w:sz w:val="24"/>
          <w:szCs w:val="24"/>
        </w:rPr>
        <w:t xml:space="preserve">комплексной </w:t>
      </w:r>
      <w:r>
        <w:rPr>
          <w:rFonts w:ascii="Times New Roman" w:hAnsi="Times New Roman"/>
          <w:sz w:val="24"/>
          <w:szCs w:val="24"/>
        </w:rPr>
        <w:t>услуг</w:t>
      </w:r>
      <w:r w:rsidR="00F351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0761EE" w:rsidRPr="00C0737E">
        <w:rPr>
          <w:rFonts w:ascii="Times New Roman" w:hAnsi="Times New Roman"/>
          <w:sz w:val="24"/>
          <w:szCs w:val="24"/>
        </w:rPr>
        <w:t>оборудовани</w:t>
      </w:r>
      <w:r w:rsidR="000761EE">
        <w:rPr>
          <w:rFonts w:ascii="Times New Roman" w:hAnsi="Times New Roman"/>
          <w:sz w:val="24"/>
          <w:szCs w:val="24"/>
        </w:rPr>
        <w:t>ю</w:t>
      </w:r>
      <w:r w:rsidR="000761EE" w:rsidRPr="00C0737E">
        <w:rPr>
          <w:rFonts w:ascii="Times New Roman" w:hAnsi="Times New Roman"/>
          <w:sz w:val="24"/>
          <w:szCs w:val="24"/>
        </w:rPr>
        <w:t xml:space="preserve"> </w:t>
      </w:r>
      <w:r w:rsidR="00F3518A">
        <w:rPr>
          <w:rFonts w:ascii="Times New Roman" w:hAnsi="Times New Roman"/>
          <w:sz w:val="24"/>
          <w:szCs w:val="24"/>
        </w:rPr>
        <w:t xml:space="preserve">помещения </w:t>
      </w:r>
      <w:r w:rsidR="00A96DB7">
        <w:rPr>
          <w:rFonts w:ascii="Times New Roman" w:hAnsi="Times New Roman"/>
          <w:sz w:val="24"/>
          <w:szCs w:val="24"/>
        </w:rPr>
        <w:t xml:space="preserve">Центра «Мой бизнес» </w:t>
      </w:r>
      <w:r w:rsidR="008C0EAB">
        <w:rPr>
          <w:rFonts w:ascii="Times New Roman" w:hAnsi="Times New Roman"/>
          <w:sz w:val="24"/>
          <w:szCs w:val="24"/>
        </w:rPr>
        <w:t xml:space="preserve">мебелью и оргтехникой </w:t>
      </w:r>
      <w:r w:rsidR="000761EE" w:rsidRPr="00C0737E">
        <w:rPr>
          <w:rFonts w:ascii="Times New Roman" w:hAnsi="Times New Roman"/>
          <w:sz w:val="24"/>
          <w:szCs w:val="24"/>
        </w:rPr>
        <w:t xml:space="preserve">в соответствии с </w:t>
      </w:r>
      <w:r w:rsidR="008C0EAB">
        <w:rPr>
          <w:rFonts w:ascii="Times New Roman" w:hAnsi="Times New Roman"/>
          <w:sz w:val="24"/>
          <w:szCs w:val="24"/>
        </w:rPr>
        <w:t>утвержденным планом зонирования и дизайна</w:t>
      </w:r>
      <w:r w:rsidR="00A96DB7" w:rsidRPr="00A96DB7">
        <w:rPr>
          <w:rFonts w:ascii="Times New Roman" w:hAnsi="Times New Roman"/>
          <w:sz w:val="24"/>
          <w:szCs w:val="24"/>
        </w:rPr>
        <w:t xml:space="preserve"> </w:t>
      </w:r>
      <w:r w:rsidR="00A96DB7">
        <w:rPr>
          <w:rFonts w:ascii="Times New Roman" w:hAnsi="Times New Roman"/>
          <w:sz w:val="24"/>
          <w:szCs w:val="24"/>
        </w:rPr>
        <w:t xml:space="preserve">«под ключ» </w:t>
      </w:r>
    </w:p>
    <w:p w:rsidR="00E84E4E" w:rsidRPr="006F1289" w:rsidRDefault="00E84E4E" w:rsidP="00E84E4E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E84E4E" w:rsidP="00BB696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080" w:type="dxa"/>
            <w:shd w:val="clear" w:color="auto" w:fill="auto"/>
          </w:tcPr>
          <w:p w:rsidR="00C0737E" w:rsidRDefault="00E84E4E" w:rsidP="00EB4B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7E">
              <w:rPr>
                <w:rFonts w:ascii="Times New Roman" w:hAnsi="Times New Roman"/>
                <w:sz w:val="24"/>
                <w:szCs w:val="24"/>
              </w:rPr>
              <w:t>Оказание комп</w:t>
            </w:r>
            <w:r w:rsidR="00AA73D8" w:rsidRPr="00C0737E">
              <w:rPr>
                <w:rFonts w:ascii="Times New Roman" w:hAnsi="Times New Roman"/>
                <w:sz w:val="24"/>
                <w:szCs w:val="24"/>
              </w:rPr>
              <w:t xml:space="preserve">лекса </w:t>
            </w:r>
            <w:r w:rsidR="00C0737E">
              <w:rPr>
                <w:rFonts w:ascii="Times New Roman" w:hAnsi="Times New Roman"/>
                <w:sz w:val="24"/>
                <w:szCs w:val="24"/>
              </w:rPr>
              <w:t xml:space="preserve">следующих </w:t>
            </w:r>
            <w:r w:rsidR="00AA73D8" w:rsidRPr="00C0737E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C14004">
              <w:rPr>
                <w:rFonts w:ascii="Times New Roman" w:hAnsi="Times New Roman"/>
                <w:sz w:val="24"/>
                <w:szCs w:val="24"/>
              </w:rPr>
              <w:t xml:space="preserve"> и работ</w:t>
            </w:r>
            <w:r w:rsidR="00C073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0EAB" w:rsidRDefault="0098149A" w:rsidP="00EB4B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222A">
              <w:rPr>
                <w:rFonts w:ascii="Times New Roman" w:hAnsi="Times New Roman"/>
                <w:sz w:val="24"/>
                <w:szCs w:val="24"/>
              </w:rPr>
              <w:t>поставка</w:t>
            </w:r>
            <w:r w:rsidR="008C0EAB">
              <w:rPr>
                <w:rFonts w:ascii="Times New Roman" w:hAnsi="Times New Roman"/>
                <w:sz w:val="24"/>
                <w:szCs w:val="24"/>
              </w:rPr>
              <w:t xml:space="preserve"> мебели и оборудования</w:t>
            </w:r>
            <w:r w:rsidR="00A4222A">
              <w:rPr>
                <w:rFonts w:ascii="Times New Roman" w:hAnsi="Times New Roman"/>
                <w:sz w:val="24"/>
                <w:szCs w:val="24"/>
              </w:rPr>
              <w:t>, техники</w:t>
            </w:r>
            <w:r w:rsidR="008C0EAB">
              <w:rPr>
                <w:rFonts w:ascii="Times New Roman" w:hAnsi="Times New Roman"/>
                <w:sz w:val="24"/>
                <w:szCs w:val="24"/>
              </w:rPr>
              <w:t xml:space="preserve"> согласно спецификациям (Приложение </w:t>
            </w:r>
            <w:r w:rsidR="00BC5C4C">
              <w:rPr>
                <w:rFonts w:ascii="Times New Roman" w:hAnsi="Times New Roman"/>
                <w:sz w:val="24"/>
                <w:szCs w:val="24"/>
              </w:rPr>
              <w:t xml:space="preserve">№1,2 </w:t>
            </w:r>
            <w:r w:rsidR="008C0EAB">
              <w:rPr>
                <w:rFonts w:ascii="Times New Roman" w:hAnsi="Times New Roman"/>
                <w:sz w:val="24"/>
                <w:szCs w:val="24"/>
              </w:rPr>
              <w:t>к Техническому заданию);</w:t>
            </w:r>
          </w:p>
          <w:p w:rsidR="008C0EAB" w:rsidRDefault="008C0EAB" w:rsidP="00EB4B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222A">
              <w:rPr>
                <w:rFonts w:ascii="Times New Roman" w:hAnsi="Times New Roman"/>
                <w:sz w:val="24"/>
                <w:szCs w:val="24"/>
              </w:rPr>
              <w:t xml:space="preserve">доставка, </w:t>
            </w:r>
            <w:r>
              <w:rPr>
                <w:rFonts w:ascii="Times New Roman" w:hAnsi="Times New Roman"/>
                <w:sz w:val="24"/>
                <w:szCs w:val="24"/>
              </w:rPr>
              <w:t>сборка и расстановка мебели</w:t>
            </w:r>
            <w:r w:rsidR="00A422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737E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утвержденным планом зонирования и дизайна;</w:t>
            </w:r>
          </w:p>
          <w:p w:rsidR="008C0EAB" w:rsidRDefault="008C0EAB" w:rsidP="00EB4B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6DB7">
              <w:rPr>
                <w:rFonts w:ascii="Times New Roman" w:hAnsi="Times New Roman"/>
                <w:sz w:val="24"/>
                <w:szCs w:val="24"/>
              </w:rPr>
              <w:t>приведение в рабочее состояние оргтехники (установка программного обеспечения, настройка оборудования);</w:t>
            </w:r>
          </w:p>
          <w:p w:rsidR="00F8667B" w:rsidRPr="003210D1" w:rsidRDefault="00A96DB7" w:rsidP="00EB4B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расстановка и подключение оборудования</w:t>
            </w:r>
            <w:r w:rsidR="00A4222A">
              <w:rPr>
                <w:rFonts w:ascii="Times New Roman" w:hAnsi="Times New Roman"/>
                <w:sz w:val="24"/>
                <w:szCs w:val="24"/>
              </w:rPr>
              <w:t>, 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(включая закрепление на подвесных конструкциях, монтаж локальной сети).</w:t>
            </w:r>
            <w:r w:rsidR="00C45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E84E4E" w:rsidP="00636221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080" w:type="dxa"/>
            <w:shd w:val="clear" w:color="auto" w:fill="auto"/>
          </w:tcPr>
          <w:p w:rsidR="00E84E4E" w:rsidRPr="003210D1" w:rsidRDefault="00A96DB7" w:rsidP="0063622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ноября 2019 года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E84E4E" w:rsidP="00BB696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080" w:type="dxa"/>
            <w:shd w:val="clear" w:color="auto" w:fill="auto"/>
          </w:tcPr>
          <w:p w:rsidR="000634A3" w:rsidRDefault="000634A3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:rsidR="00E84E4E" w:rsidRPr="003210D1" w:rsidRDefault="000634A3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лицо или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 в установленном законодательством Российской Федерации порядке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34A3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быть правомочным на заключение договора в соответствии с действующим законодательством Российской Федерации (</w:t>
            </w:r>
            <w:hyperlink r:id="rId6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https://egrul.nalog.ru/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- ФНС</w:t>
            </w:r>
            <w:r w:rsidR="000634A3">
              <w:rPr>
                <w:rFonts w:ascii="Times New Roman" w:hAnsi="Times New Roman"/>
                <w:sz w:val="24"/>
                <w:szCs w:val="24"/>
              </w:rPr>
              <w:t>);</w:t>
            </w:r>
            <w:r w:rsidRPr="00321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E4E" w:rsidRPr="003210D1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на момент рассмотрения документов, поступивших от Исполнителя и на момент заключения договора, в отношении Исполнителя не проводится процедура ликвидации, отсутствуют решения арбитражного суда о признании банкротом, об открытии конкурсного производства (</w:t>
            </w:r>
            <w:hyperlink r:id="rId7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– Единый федеральный реестр сведений о банкротстве, </w:t>
            </w:r>
            <w:hyperlink r:id="rId8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https://kad.arbitr.ru/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- картотека арбитражных дел)</w:t>
            </w:r>
            <w:r w:rsidR="000634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E4E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отсутствие сведений в реестрах недобросовестных поставщиков, предусмотренных Федеральным законом № 223-ФЗ от 18.07.2011 «О закупках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9" w:tgtFrame="_blank" w:history="1">
              <w:r w:rsidRPr="003210D1">
                <w:rPr>
                  <w:rFonts w:ascii="Times New Roman" w:eastAsia="Times New Roman" w:hAnsi="Times New Roman"/>
                  <w:color w:val="0077CC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321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реестр недобросовестных поставщиков)</w:t>
            </w:r>
            <w:r w:rsidR="00833D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33D0D" w:rsidRPr="00160BE4" w:rsidRDefault="00833D0D" w:rsidP="00833D0D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ыписка из ЕГРЮЛ/ЕГРИП (в отношении российского юридического лица)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поставщика товаров (</w:t>
            </w:r>
            <w:r>
              <w:rPr>
                <w:rFonts w:ascii="Times New Roman" w:hAnsi="Times New Roman"/>
                <w:sz w:val="24"/>
                <w:szCs w:val="24"/>
              </w:rPr>
              <w:t>подрядчика/исполнителя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) должна содержать соответствующие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поставляемым товарам, 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оказываемым услугам/выполняемым работам виды деятельности (ОКВЭД).</w:t>
            </w:r>
          </w:p>
          <w:p w:rsidR="00833D0D" w:rsidRPr="00CD6602" w:rsidRDefault="00EB4B64" w:rsidP="00EB4B64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</w:t>
            </w:r>
            <w:r w:rsidR="00833D0D" w:rsidRPr="00D55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  <w:r w:rsidR="00833D0D" w:rsidRPr="00CD6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4B64" w:rsidRDefault="00EB4B64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33D0D" w:rsidRDefault="00833D0D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Исполнитель должен соответствовать следующим критериям: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2693"/>
            </w:tblGrid>
            <w:tr w:rsidR="00833D0D" w:rsidRPr="00B85AED" w:rsidTr="00833D0D">
              <w:trPr>
                <w:trHeight w:val="561"/>
              </w:trPr>
              <w:tc>
                <w:tcPr>
                  <w:tcW w:w="5132" w:type="dxa"/>
                  <w:shd w:val="clear" w:color="auto" w:fill="auto"/>
                  <w:vAlign w:val="center"/>
                </w:tcPr>
                <w:p w:rsidR="00833D0D" w:rsidRPr="00833D0D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3D0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833D0D" w:rsidRPr="00833D0D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833D0D" w:rsidRPr="00B85AED" w:rsidTr="00833D0D">
              <w:tc>
                <w:tcPr>
                  <w:tcW w:w="5132" w:type="dxa"/>
                  <w:shd w:val="clear" w:color="auto" w:fill="auto"/>
                </w:tcPr>
                <w:p w:rsidR="00833D0D" w:rsidRPr="00833D0D" w:rsidRDefault="00833D0D" w:rsidP="00A4222A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Опыт предоставления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услуг по оснащению мебелью и оборудованием помещений (в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. для массовых мероприятий) </w:t>
                  </w:r>
                  <w:r w:rsidRPr="00A4222A">
                    <w:rPr>
                      <w:rFonts w:ascii="Times New Roman" w:hAnsi="Times New Roman"/>
                      <w:sz w:val="22"/>
                      <w:szCs w:val="22"/>
                    </w:rPr>
                    <w:t xml:space="preserve">в количестве не менее </w:t>
                  </w:r>
                  <w:r w:rsidR="00A4222A" w:rsidRPr="00A4222A">
                    <w:rPr>
                      <w:rFonts w:ascii="Times New Roman" w:hAnsi="Times New Roman"/>
                      <w:sz w:val="22"/>
                      <w:szCs w:val="22"/>
                    </w:rPr>
                    <w:t>3 услуг</w:t>
                  </w:r>
                  <w:r w:rsidR="00A4222A">
                    <w:rPr>
                      <w:rFonts w:ascii="Times New Roman" w:hAnsi="Times New Roman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833D0D" w:rsidRDefault="00A4222A" w:rsidP="00A4222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Д</w:t>
                  </w:r>
                  <w:r w:rsidR="00833D0D" w:rsidRPr="00833D0D">
                    <w:rPr>
                      <w:rFonts w:ascii="Times New Roman" w:hAnsi="Times New Roman"/>
                      <w:sz w:val="22"/>
                      <w:szCs w:val="22"/>
                    </w:rPr>
                    <w:t>оговоры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и</w:t>
                  </w:r>
                  <w:r w:rsidR="00833D0D"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акты выполненных работ/оказанных услуг, </w:t>
                  </w:r>
                  <w:r w:rsidR="00833D0D" w:rsidRPr="00833D0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проч</w:t>
                  </w:r>
                  <w:r w:rsidR="00833D0D"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  <w:tr w:rsidR="00833D0D" w:rsidRPr="00B85AED" w:rsidTr="00833D0D">
              <w:tc>
                <w:tcPr>
                  <w:tcW w:w="5132" w:type="dxa"/>
                  <w:shd w:val="clear" w:color="auto" w:fill="auto"/>
                </w:tcPr>
                <w:p w:rsidR="00833D0D" w:rsidRPr="00833D0D" w:rsidRDefault="00833D0D" w:rsidP="00B85AED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Наличие образования, квалификации участника отбора/сотрудников участника, требуемых для оказания соответствующих услуг/выполнения работ.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1012CD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2EE">
                    <w:rPr>
                      <w:rFonts w:ascii="Times New Roman" w:hAnsi="Times New Roman"/>
                      <w:sz w:val="24"/>
                      <w:szCs w:val="24"/>
                    </w:rPr>
                    <w:t>дипломы, сертификаты, проч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ие</w:t>
                  </w:r>
                </w:p>
              </w:tc>
            </w:tr>
            <w:tr w:rsidR="00833D0D" w:rsidRPr="00B85AED" w:rsidTr="00833D0D">
              <w:tc>
                <w:tcPr>
                  <w:tcW w:w="5132" w:type="dxa"/>
                  <w:shd w:val="clear" w:color="auto" w:fill="auto"/>
                </w:tcPr>
                <w:p w:rsidR="00833D0D" w:rsidRPr="00833D0D" w:rsidRDefault="00833D0D" w:rsidP="00B85AED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833D0D" w:rsidRDefault="00833D0D" w:rsidP="00EB4B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договоры, в том числе предварительные, письма о сотрудничестве, документы, подтверждающие квалификаци</w:t>
                  </w:r>
                  <w:r w:rsidR="00EB4B64">
                    <w:rPr>
                      <w:rFonts w:ascii="Times New Roman" w:hAnsi="Times New Roman"/>
                      <w:sz w:val="22"/>
                      <w:szCs w:val="22"/>
                    </w:rPr>
                    <w:t>ю,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и проч</w:t>
                  </w:r>
                  <w:r w:rsidR="00EB4B64"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  <w:tr w:rsidR="00EB4B64" w:rsidRPr="00B85AED" w:rsidTr="00833D0D">
              <w:tc>
                <w:tcPr>
                  <w:tcW w:w="5132" w:type="dxa"/>
                  <w:shd w:val="clear" w:color="auto" w:fill="auto"/>
                </w:tcPr>
                <w:p w:rsidR="00EB4B64" w:rsidRPr="00EB4B64" w:rsidRDefault="00EB4B64" w:rsidP="00B85AED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4B64">
                    <w:rPr>
                      <w:rFonts w:ascii="Times New Roman" w:hAnsi="Times New Roman"/>
                      <w:sz w:val="22"/>
                      <w:szCs w:val="22"/>
                    </w:rPr>
                    <w:t>Наличие положительных рекомендаций/отзывов от контрагентов, которым поставлялись аналогичные товары, оказывались аналогичные услуги/производились работы либо наличие положительных отзывов в сети Интернет, наличие контактов клиентов, у которых можно получить устное подтверждение о поставке товаров, оказании услуг/выполнении работ и обсудить уровень удовлетворенности качеством товаров, услуг/работ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B4B64" w:rsidRPr="00833D0D" w:rsidRDefault="00EB4B64" w:rsidP="00EB4B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4B64">
                    <w:rPr>
                      <w:rFonts w:ascii="Times New Roman" w:hAnsi="Times New Roman"/>
                      <w:sz w:val="22"/>
                      <w:szCs w:val="22"/>
                    </w:rPr>
                    <w:t>благодарственные письма, рекомендации, перечень контрагентов с указанием тел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ефонов</w:t>
                  </w:r>
                  <w:r w:rsidRPr="00EB4B64">
                    <w:rPr>
                      <w:rFonts w:ascii="Times New Roman" w:hAnsi="Times New Roman"/>
                      <w:sz w:val="22"/>
                      <w:szCs w:val="22"/>
                    </w:rPr>
                    <w:t xml:space="preserve"> для связи, проч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</w:tbl>
          <w:p w:rsidR="00E84E4E" w:rsidRDefault="00EB4B64" w:rsidP="00BB696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>инимальн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 xml:space="preserve">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>требованиям, определенным в качестве критериев для оценки участника процедуры отбора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75%.</w:t>
            </w:r>
          </w:p>
          <w:p w:rsidR="00BA77A1" w:rsidRPr="003210D1" w:rsidRDefault="00BA77A1" w:rsidP="00BB696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63">
              <w:rPr>
                <w:rFonts w:ascii="Times New Roman" w:hAnsi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2D50FE" w:rsidP="002D50FE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услуг 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и порядок взаимодействия Заказчика и Исполнителя </w:t>
            </w:r>
          </w:p>
        </w:tc>
        <w:tc>
          <w:tcPr>
            <w:tcW w:w="8080" w:type="dxa"/>
            <w:shd w:val="clear" w:color="auto" w:fill="auto"/>
          </w:tcPr>
          <w:p w:rsidR="00E84E4E" w:rsidRPr="003210D1" w:rsidRDefault="00EB4B64" w:rsidP="00BB6964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4E4E" w:rsidRPr="00321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A92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 обязуется предоставить Исполнителю информацию, документы, необходимые для оказания услуг, организует доступ в помещение. </w:t>
            </w:r>
          </w:p>
          <w:p w:rsidR="00E22D7B" w:rsidRPr="00E22D7B" w:rsidRDefault="00EB4B64" w:rsidP="00E22D7B">
            <w:pPr>
              <w:pStyle w:val="a6"/>
              <w:tabs>
                <w:tab w:val="left" w:pos="360"/>
                <w:tab w:val="left" w:pos="56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25541">
              <w:rPr>
                <w:rFonts w:ascii="Times New Roman" w:hAnsi="Times New Roman"/>
                <w:sz w:val="24"/>
                <w:szCs w:val="24"/>
              </w:rPr>
              <w:t>Исполнитель обязан согласовать с Заказчиком перечень приобретаемого оборудования,</w:t>
            </w:r>
            <w:r w:rsidR="00A20414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обеспечения,</w:t>
            </w:r>
            <w:r w:rsidR="00125541">
              <w:rPr>
                <w:rFonts w:ascii="Times New Roman" w:hAnsi="Times New Roman"/>
                <w:sz w:val="24"/>
                <w:szCs w:val="24"/>
              </w:rPr>
              <w:t xml:space="preserve"> техники, мебели</w:t>
            </w:r>
            <w:r w:rsidR="00A20414">
              <w:rPr>
                <w:rFonts w:ascii="Times New Roman" w:hAnsi="Times New Roman"/>
                <w:sz w:val="24"/>
                <w:szCs w:val="24"/>
              </w:rPr>
              <w:t xml:space="preserve"> и другого имущества</w:t>
            </w:r>
            <w:r w:rsidR="00125541">
              <w:rPr>
                <w:rFonts w:ascii="Times New Roman" w:hAnsi="Times New Roman"/>
                <w:sz w:val="24"/>
                <w:szCs w:val="24"/>
              </w:rPr>
              <w:t xml:space="preserve"> с указанием </w:t>
            </w:r>
            <w:r w:rsidR="00AA50D4">
              <w:rPr>
                <w:rFonts w:ascii="Times New Roman" w:hAnsi="Times New Roman"/>
                <w:sz w:val="24"/>
                <w:szCs w:val="24"/>
              </w:rPr>
              <w:t>качественных и количественных характеристик</w:t>
            </w:r>
            <w:r w:rsidR="00980487">
              <w:rPr>
                <w:rFonts w:ascii="Times New Roman" w:hAnsi="Times New Roman"/>
                <w:sz w:val="24"/>
                <w:szCs w:val="24"/>
              </w:rPr>
              <w:t>, а также стоимости</w:t>
            </w:r>
            <w:r w:rsidR="00AA5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041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AA50D4">
              <w:rPr>
                <w:rFonts w:ascii="Times New Roman" w:hAnsi="Times New Roman"/>
                <w:sz w:val="24"/>
                <w:szCs w:val="24"/>
              </w:rPr>
              <w:t>руководс</w:t>
            </w:r>
            <w:r w:rsidR="00A20414">
              <w:rPr>
                <w:rFonts w:ascii="Times New Roman" w:hAnsi="Times New Roman"/>
                <w:sz w:val="24"/>
                <w:szCs w:val="24"/>
              </w:rPr>
              <w:t>твуясь перечнем оборудования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2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0D4" w:rsidRDefault="00AA50D4" w:rsidP="00AA50D4">
            <w:pPr>
              <w:pStyle w:val="a6"/>
              <w:tabs>
                <w:tab w:val="left" w:pos="34"/>
                <w:tab w:val="left" w:pos="307"/>
                <w:tab w:val="left" w:pos="4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замечаний к перечню приобретаемого оборудования, техники, мебели, смете со стороны Заказчика, Исполнитель обязан внести изменения в перечень с учетом требований Заказчика, согласовав с Заказчиком варианты уменьшения</w:t>
            </w:r>
            <w:r w:rsidR="00980487">
              <w:rPr>
                <w:rFonts w:ascii="Times New Roman" w:hAnsi="Times New Roman"/>
                <w:sz w:val="24"/>
                <w:szCs w:val="24"/>
              </w:rPr>
              <w:t>/увеличения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стоимости третьего этапа услуг. </w:t>
            </w:r>
          </w:p>
          <w:p w:rsidR="00165956" w:rsidRDefault="00EB4B64" w:rsidP="00A92E76">
            <w:pPr>
              <w:pStyle w:val="a6"/>
              <w:tabs>
                <w:tab w:val="left" w:pos="34"/>
                <w:tab w:val="left" w:pos="307"/>
                <w:tab w:val="left" w:pos="4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6D68">
              <w:rPr>
                <w:rFonts w:ascii="Times New Roman" w:hAnsi="Times New Roman"/>
                <w:sz w:val="24"/>
                <w:szCs w:val="24"/>
              </w:rPr>
              <w:t>.</w:t>
            </w:r>
            <w:r w:rsidR="00165956">
              <w:rPr>
                <w:rFonts w:ascii="Times New Roman" w:hAnsi="Times New Roman"/>
                <w:sz w:val="24"/>
                <w:szCs w:val="24"/>
              </w:rPr>
              <w:t xml:space="preserve"> Исполнитель обязуется произвести поставку оборудования, </w:t>
            </w:r>
            <w:r w:rsidR="00A91FC7">
              <w:rPr>
                <w:rFonts w:ascii="Times New Roman" w:hAnsi="Times New Roman"/>
                <w:sz w:val="24"/>
                <w:szCs w:val="24"/>
              </w:rPr>
              <w:t>техники, мебели</w:t>
            </w:r>
            <w:r w:rsidR="00F451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FC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bookmarkStart w:id="0" w:name="_GoBack"/>
            <w:bookmarkEnd w:id="0"/>
            <w:r w:rsidR="00A91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работы по их установке </w:t>
            </w:r>
            <w:r w:rsidR="00CD447F" w:rsidRPr="00CD447F">
              <w:rPr>
                <w:rFonts w:ascii="Times New Roman" w:hAnsi="Times New Roman"/>
                <w:color w:val="371712"/>
                <w:sz w:val="24"/>
                <w:szCs w:val="24"/>
              </w:rPr>
              <w:t>и запуск</w:t>
            </w:r>
            <w:r w:rsidR="00CD447F">
              <w:rPr>
                <w:rFonts w:ascii="Times New Roman" w:hAnsi="Times New Roman"/>
                <w:color w:val="371712"/>
                <w:sz w:val="24"/>
                <w:szCs w:val="24"/>
              </w:rPr>
              <w:t>у</w:t>
            </w:r>
            <w:r w:rsidR="00CD447F" w:rsidRPr="00CD447F">
              <w:rPr>
                <w:rFonts w:ascii="Times New Roman" w:hAnsi="Times New Roman"/>
                <w:color w:val="371712"/>
                <w:sz w:val="24"/>
                <w:szCs w:val="24"/>
              </w:rPr>
              <w:t xml:space="preserve"> оборудования </w:t>
            </w:r>
            <w:r w:rsidR="00A91FC7">
              <w:rPr>
                <w:rFonts w:ascii="Times New Roman" w:hAnsi="Times New Roman"/>
                <w:sz w:val="24"/>
                <w:szCs w:val="24"/>
              </w:rPr>
              <w:t xml:space="preserve">в срок, определенный настоящим </w:t>
            </w:r>
            <w:r w:rsidR="00CD447F">
              <w:rPr>
                <w:rFonts w:ascii="Times New Roman" w:hAnsi="Times New Roman"/>
                <w:sz w:val="24"/>
                <w:szCs w:val="24"/>
              </w:rPr>
              <w:t>техн</w:t>
            </w:r>
            <w:r w:rsidR="00A91FC7">
              <w:rPr>
                <w:rFonts w:ascii="Times New Roman" w:hAnsi="Times New Roman"/>
                <w:sz w:val="24"/>
                <w:szCs w:val="24"/>
              </w:rPr>
              <w:t xml:space="preserve">ическим заданием.  </w:t>
            </w:r>
            <w:r w:rsidR="00165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447F" w:rsidRPr="00F451A4" w:rsidRDefault="00CD447F" w:rsidP="00CD447F">
            <w:pPr>
              <w:pStyle w:val="af1"/>
              <w:shd w:val="clear" w:color="auto" w:fill="FAFAFA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F451A4">
              <w:rPr>
                <w:color w:val="000000" w:themeColor="text1"/>
              </w:rPr>
              <w:t xml:space="preserve">Сдача </w:t>
            </w:r>
            <w:r w:rsidR="00136C2D">
              <w:rPr>
                <w:color w:val="000000" w:themeColor="text1"/>
              </w:rPr>
              <w:t>установленного</w:t>
            </w:r>
            <w:r w:rsidR="0058635E">
              <w:rPr>
                <w:color w:val="000000" w:themeColor="text1"/>
              </w:rPr>
              <w:t xml:space="preserve"> и подключенного </w:t>
            </w:r>
            <w:r w:rsidR="00136C2D">
              <w:rPr>
                <w:color w:val="000000" w:themeColor="text1"/>
              </w:rPr>
              <w:t>оборудования</w:t>
            </w:r>
            <w:r w:rsidR="0058635E">
              <w:rPr>
                <w:color w:val="000000" w:themeColor="text1"/>
              </w:rPr>
              <w:t xml:space="preserve">, мебели, техники </w:t>
            </w:r>
            <w:r w:rsidRPr="00F451A4">
              <w:rPr>
                <w:color w:val="000000" w:themeColor="text1"/>
              </w:rPr>
              <w:t xml:space="preserve">Заказчику производится по акту приема-передачи в течение 3 рабочих дней после окончания </w:t>
            </w:r>
            <w:r w:rsidR="0058635E">
              <w:rPr>
                <w:color w:val="000000" w:themeColor="text1"/>
              </w:rPr>
              <w:t xml:space="preserve">работ по сборке и установке мебели, </w:t>
            </w:r>
            <w:r w:rsidRPr="00F451A4">
              <w:rPr>
                <w:color w:val="000000" w:themeColor="text1"/>
              </w:rPr>
              <w:t xml:space="preserve">монтажных и пусконаладочных работ. </w:t>
            </w:r>
          </w:p>
          <w:p w:rsidR="00CD447F" w:rsidRPr="00F451A4" w:rsidRDefault="00CD447F" w:rsidP="00CD447F">
            <w:pPr>
              <w:pStyle w:val="af1"/>
              <w:shd w:val="clear" w:color="auto" w:fill="FAFAFA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F451A4">
              <w:rPr>
                <w:color w:val="000000" w:themeColor="text1"/>
              </w:rPr>
              <w:t>Пусконаладочные работы выполняются Исполнителем из своих материалов, на своем оборудовании и своими инструментами. </w:t>
            </w:r>
          </w:p>
          <w:p w:rsidR="00D66D68" w:rsidRDefault="00D66D68" w:rsidP="0058635E">
            <w:pPr>
              <w:pStyle w:val="a6"/>
              <w:numPr>
                <w:ilvl w:val="0"/>
                <w:numId w:val="35"/>
              </w:numPr>
              <w:tabs>
                <w:tab w:val="left" w:pos="34"/>
                <w:tab w:val="left" w:pos="307"/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расстановки оборудования, мебели, техники и ее подключению, Исполнитель обязан проверить качество и работоспособность оборудования, мебели, техники и при выявлении недостатков произвести их замену. При замене оборудования, мебели, техники, все расходы, связанные с заменой, несет Исполнитель. </w:t>
            </w:r>
          </w:p>
          <w:p w:rsidR="0058635E" w:rsidRDefault="0058635E" w:rsidP="0058635E">
            <w:pPr>
              <w:pStyle w:val="a6"/>
              <w:numPr>
                <w:ilvl w:val="0"/>
                <w:numId w:val="35"/>
              </w:numPr>
              <w:tabs>
                <w:tab w:val="left" w:pos="34"/>
                <w:tab w:val="left" w:pos="307"/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осуществляет монтаж системы электронного оповещения и производит пусконаладочные работы. </w:t>
            </w:r>
          </w:p>
          <w:p w:rsidR="002D50FE" w:rsidRDefault="002D50FE" w:rsidP="0058635E">
            <w:pPr>
              <w:pStyle w:val="a6"/>
              <w:numPr>
                <w:ilvl w:val="0"/>
                <w:numId w:val="35"/>
              </w:numPr>
              <w:tabs>
                <w:tab w:val="left" w:pos="34"/>
                <w:tab w:val="left" w:pos="307"/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производит монтаж локальной сети и системы видеонаблюдения. </w:t>
            </w:r>
          </w:p>
          <w:p w:rsidR="00E84E4E" w:rsidRPr="003210D1" w:rsidRDefault="00CD447F" w:rsidP="0058635E">
            <w:pPr>
              <w:pStyle w:val="a6"/>
              <w:tabs>
                <w:tab w:val="left" w:pos="34"/>
                <w:tab w:val="left" w:pos="307"/>
                <w:tab w:val="left" w:pos="4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A77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0487">
              <w:rPr>
                <w:rFonts w:ascii="Times New Roman" w:hAnsi="Times New Roman"/>
                <w:sz w:val="24"/>
                <w:szCs w:val="24"/>
              </w:rPr>
              <w:t xml:space="preserve">Порядок приёмки услуг/работ </w:t>
            </w:r>
            <w:r w:rsidR="001012CD">
              <w:rPr>
                <w:rFonts w:ascii="Times New Roman" w:hAnsi="Times New Roman"/>
                <w:sz w:val="24"/>
                <w:szCs w:val="24"/>
              </w:rPr>
              <w:t xml:space="preserve">будет </w:t>
            </w:r>
            <w:r w:rsidR="00980487">
              <w:rPr>
                <w:rFonts w:ascii="Times New Roman" w:hAnsi="Times New Roman"/>
                <w:sz w:val="24"/>
                <w:szCs w:val="24"/>
              </w:rPr>
              <w:t>определен</w:t>
            </w:r>
            <w:r w:rsidR="001012CD">
              <w:rPr>
                <w:rFonts w:ascii="Times New Roman" w:hAnsi="Times New Roman"/>
                <w:sz w:val="24"/>
                <w:szCs w:val="24"/>
              </w:rPr>
              <w:t xml:space="preserve"> сторонами в договоре</w:t>
            </w:r>
            <w:r w:rsidR="00980487">
              <w:rPr>
                <w:rFonts w:ascii="Times New Roman" w:hAnsi="Times New Roman"/>
                <w:sz w:val="24"/>
                <w:szCs w:val="24"/>
              </w:rPr>
              <w:t xml:space="preserve"> на оказание услуг и выполнение работ.</w:t>
            </w:r>
          </w:p>
        </w:tc>
      </w:tr>
      <w:tr w:rsidR="00A92E76" w:rsidRPr="00A968CE" w:rsidTr="00F3518A">
        <w:tc>
          <w:tcPr>
            <w:tcW w:w="1985" w:type="dxa"/>
            <w:shd w:val="clear" w:color="auto" w:fill="auto"/>
          </w:tcPr>
          <w:p w:rsidR="00A92E76" w:rsidRPr="003210D1" w:rsidRDefault="00A92E76" w:rsidP="00BB696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Стоимость оказания услуг</w:t>
            </w:r>
            <w:r w:rsidR="00E90C19">
              <w:rPr>
                <w:rFonts w:ascii="Times New Roman" w:hAnsi="Times New Roman"/>
                <w:sz w:val="24"/>
                <w:szCs w:val="24"/>
              </w:rPr>
              <w:t>/работ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A92E76" w:rsidRDefault="00A92E76" w:rsidP="00A92E76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оказания услуг не должна превышать </w:t>
            </w:r>
            <w:r w:rsidR="002D50FE" w:rsidRPr="002D50FE">
              <w:rPr>
                <w:rFonts w:ascii="Times New Roman" w:hAnsi="Times New Roman"/>
                <w:color w:val="000000"/>
                <w:sz w:val="24"/>
                <w:szCs w:val="24"/>
              </w:rPr>
              <w:t>9 498 500</w:t>
            </w:r>
            <w:r w:rsidRPr="002D5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D50FE" w:rsidRPr="002D50FE">
              <w:rPr>
                <w:rFonts w:ascii="Times New Roman" w:hAnsi="Times New Roman"/>
                <w:color w:val="000000"/>
                <w:sz w:val="24"/>
                <w:szCs w:val="24"/>
              </w:rPr>
              <w:t>девять миллионов четыреста девяносто восемь тысяч пятьсот</w:t>
            </w:r>
            <w:r w:rsidRPr="002D50FE">
              <w:rPr>
                <w:rFonts w:ascii="Times New Roman" w:hAnsi="Times New Roman"/>
                <w:color w:val="000000"/>
                <w:sz w:val="24"/>
                <w:szCs w:val="24"/>
              </w:rPr>
              <w:t>) рублей.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1FCA" w:rsidRPr="003210D1" w:rsidRDefault="005E1FCA" w:rsidP="00E64AF0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оплаты услуг/работ </w:t>
            </w:r>
            <w:r w:rsidR="00101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предусмотрен </w:t>
            </w:r>
            <w:r>
              <w:rPr>
                <w:rFonts w:ascii="Times New Roman" w:hAnsi="Times New Roman"/>
                <w:sz w:val="24"/>
                <w:szCs w:val="24"/>
              </w:rPr>
              <w:t>договором на оказание услуг и выполнение работ</w:t>
            </w:r>
            <w:r w:rsidR="001012CD">
              <w:rPr>
                <w:rFonts w:ascii="Times New Roman" w:hAnsi="Times New Roman"/>
                <w:sz w:val="24"/>
                <w:szCs w:val="24"/>
              </w:rPr>
              <w:t xml:space="preserve"> по согласованию сторонами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58635E" w:rsidRDefault="00E84E4E" w:rsidP="00BB696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>Требования к качеству и безопасности услуг. Гарантии качества услуг</w:t>
            </w:r>
            <w:r w:rsidR="00E90C19" w:rsidRPr="0058635E">
              <w:rPr>
                <w:rFonts w:ascii="Times New Roman" w:hAnsi="Times New Roman"/>
                <w:sz w:val="24"/>
                <w:szCs w:val="24"/>
              </w:rPr>
              <w:t>/работ</w:t>
            </w:r>
          </w:p>
        </w:tc>
        <w:tc>
          <w:tcPr>
            <w:tcW w:w="8080" w:type="dxa"/>
            <w:shd w:val="clear" w:color="auto" w:fill="auto"/>
          </w:tcPr>
          <w:p w:rsidR="00E84E4E" w:rsidRPr="0058635E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1. Услуги должны оказываться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услуг. </w:t>
            </w:r>
          </w:p>
          <w:p w:rsidR="00E84E4E" w:rsidRPr="0058635E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>2. По требованию Заказчика Исполнитель должен учитывать все предложения и устранять замечания, направляемые надлежащим образом Заказчиком.</w:t>
            </w:r>
          </w:p>
          <w:p w:rsidR="00E84E4E" w:rsidRPr="0058635E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3. Исполнитель обязуется заблаговременно извещать Заказчика о трудностях, возникающих при </w:t>
            </w:r>
            <w:r w:rsidR="00E9699F" w:rsidRPr="0058635E">
              <w:rPr>
                <w:rFonts w:ascii="Times New Roman" w:hAnsi="Times New Roman"/>
                <w:sz w:val="24"/>
                <w:szCs w:val="24"/>
              </w:rPr>
              <w:t>оказании услуги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, которые могут привести к срыву </w:t>
            </w:r>
            <w:r w:rsidR="00E9699F" w:rsidRPr="0058635E">
              <w:rPr>
                <w:rFonts w:ascii="Times New Roman" w:hAnsi="Times New Roman"/>
                <w:sz w:val="24"/>
                <w:szCs w:val="24"/>
              </w:rPr>
              <w:t>окончательных сроков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C19" w:rsidRPr="0058635E" w:rsidRDefault="00E90C19" w:rsidP="0058635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8635E" w:rsidRPr="0058635E">
              <w:rPr>
                <w:rFonts w:ascii="Times New Roman" w:hAnsi="Times New Roman"/>
                <w:sz w:val="24"/>
                <w:szCs w:val="24"/>
              </w:rPr>
              <w:t xml:space="preserve">Исполнитель обязан за свой счет устранять недостатки, связанные со сборкой, установкой оборудования, мебели, техники, выявленные после приемки установки (подключения) оборудования, мебели, оргтехники в течении трех месяцев после подписания сторонами акта, а также за свой счет производить ремонт/замену техники, мебели, оборудования в течении гарантийного срока, установленного техническими паспортами, иными документами на оборудование, технику, мебель, либо, если гарантийный срок не установлен, произвести ремонт/замену оборудования, мебели, техники в течении двух лет.       </w:t>
            </w:r>
          </w:p>
        </w:tc>
      </w:tr>
    </w:tbl>
    <w:p w:rsidR="00E84E4E" w:rsidRDefault="00E84E4E" w:rsidP="00E84E4E">
      <w:pPr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Предложения на оказание услуг</w:t>
      </w:r>
      <w:r>
        <w:rPr>
          <w:rFonts w:ascii="Times New Roman" w:hAnsi="Times New Roman"/>
          <w:sz w:val="24"/>
          <w:szCs w:val="24"/>
        </w:rPr>
        <w:t>/работ</w:t>
      </w:r>
      <w:r w:rsidRPr="00FB7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предоставляются нарочно</w:t>
      </w:r>
      <w:r w:rsidR="005352FF">
        <w:rPr>
          <w:rFonts w:ascii="Times New Roman" w:hAnsi="Times New Roman"/>
          <w:sz w:val="24"/>
          <w:szCs w:val="24"/>
        </w:rPr>
        <w:t xml:space="preserve"> либо потовым отправлением </w:t>
      </w:r>
      <w:r w:rsidRPr="00EF2887">
        <w:rPr>
          <w:rFonts w:ascii="Times New Roman" w:hAnsi="Times New Roman"/>
          <w:color w:val="000000"/>
          <w:sz w:val="24"/>
          <w:szCs w:val="24"/>
        </w:rPr>
        <w:t xml:space="preserve">до 18.00 </w:t>
      </w:r>
      <w:r w:rsidR="005352FF">
        <w:rPr>
          <w:rFonts w:ascii="Times New Roman" w:hAnsi="Times New Roman"/>
          <w:color w:val="000000"/>
          <w:sz w:val="24"/>
          <w:szCs w:val="24"/>
        </w:rPr>
        <w:t>21.</w:t>
      </w:r>
      <w:r w:rsidRPr="00EF2887">
        <w:rPr>
          <w:rFonts w:ascii="Times New Roman" w:hAnsi="Times New Roman"/>
          <w:color w:val="000000"/>
          <w:sz w:val="24"/>
          <w:szCs w:val="24"/>
        </w:rPr>
        <w:t>10.2019</w:t>
      </w:r>
      <w:r w:rsidRPr="00FB7E1D">
        <w:rPr>
          <w:rFonts w:ascii="Times New Roman" w:hAnsi="Times New Roman"/>
          <w:sz w:val="24"/>
          <w:szCs w:val="24"/>
        </w:rPr>
        <w:t xml:space="preserve"> в письменном виде за подписью уполномоченного лица и печатью (при наличии) участника процедуры отбора по адресу: Республика Хакасия, г. Абакан, ул. Кирова, д. 81 (Фонд развития Хакасии), с приложением</w:t>
      </w:r>
      <w:r w:rsidR="005352FF">
        <w:rPr>
          <w:rFonts w:ascii="Times New Roman" w:hAnsi="Times New Roman"/>
          <w:sz w:val="24"/>
          <w:szCs w:val="24"/>
        </w:rPr>
        <w:t xml:space="preserve"> надлежащим образом заверенных </w:t>
      </w:r>
      <w:r w:rsidRPr="00FB7E1D">
        <w:rPr>
          <w:rFonts w:ascii="Times New Roman" w:hAnsi="Times New Roman"/>
          <w:sz w:val="24"/>
          <w:szCs w:val="24"/>
        </w:rPr>
        <w:t>следующих документов и сведений: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</w:t>
      </w:r>
      <w:proofErr w:type="spellStart"/>
      <w:r w:rsidRPr="00FB7E1D">
        <w:rPr>
          <w:rFonts w:ascii="Times New Roman" w:hAnsi="Times New Roman"/>
          <w:sz w:val="24"/>
          <w:szCs w:val="24"/>
        </w:rPr>
        <w:t>т.ч</w:t>
      </w:r>
      <w:proofErr w:type="spellEnd"/>
      <w:r w:rsidRPr="00FB7E1D">
        <w:rPr>
          <w:rFonts w:ascii="Times New Roman" w:hAnsi="Times New Roman"/>
          <w:sz w:val="24"/>
          <w:szCs w:val="24"/>
        </w:rPr>
        <w:t xml:space="preserve">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</w:t>
      </w:r>
      <w:r w:rsidRPr="00EF2887">
        <w:rPr>
          <w:rFonts w:ascii="Times New Roman" w:hAnsi="Times New Roman"/>
          <w:color w:val="000000"/>
          <w:sz w:val="24"/>
          <w:szCs w:val="24"/>
        </w:rPr>
        <w:t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</w:t>
      </w:r>
      <w:r w:rsidRPr="00FB7E1D">
        <w:rPr>
          <w:rFonts w:ascii="Times New Roman" w:hAnsi="Times New Roman"/>
          <w:sz w:val="24"/>
          <w:szCs w:val="24"/>
        </w:rPr>
        <w:t xml:space="preserve"> полученная не ранее чем за 5 (пять) дней до дня подачи документов для участия в отборе;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</w:t>
      </w:r>
      <w:r w:rsidRPr="002E5FA0">
        <w:rPr>
          <w:rFonts w:ascii="Times New Roman" w:hAnsi="Times New Roman"/>
          <w:b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</w:t>
      </w:r>
      <w:r w:rsidRPr="00FB7E1D">
        <w:rPr>
          <w:rFonts w:ascii="Times New Roman" w:hAnsi="Times New Roman"/>
          <w:sz w:val="24"/>
          <w:szCs w:val="24"/>
        </w:rPr>
        <w:t>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-  копии учредительных документов участника отбора (для юридических лиц);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</w:t>
      </w:r>
      <w:r w:rsidRPr="002E5FA0">
        <w:rPr>
          <w:rFonts w:ascii="Times New Roman" w:hAnsi="Times New Roman"/>
          <w:b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</w:t>
      </w:r>
      <w:r w:rsidRPr="00FB7E1D">
        <w:rPr>
          <w:rFonts w:ascii="Times New Roman" w:hAnsi="Times New Roman"/>
          <w:sz w:val="24"/>
          <w:szCs w:val="24"/>
        </w:rPr>
        <w:t>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копии документов, подтверждающих соответствие поставщика (подрядчика/исполнителя) критериям, установленным в разделе 5 настоящего Положения. </w:t>
      </w:r>
    </w:p>
    <w:p w:rsidR="00716AAC" w:rsidRPr="005020D7" w:rsidRDefault="00716AAC" w:rsidP="005352F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84E4E" w:rsidRDefault="00E84E4E" w:rsidP="005352FF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2"/>
          <w:szCs w:val="22"/>
        </w:rPr>
      </w:pPr>
    </w:p>
    <w:p w:rsidR="00D44586" w:rsidRDefault="00D44586" w:rsidP="005352FF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2"/>
          <w:szCs w:val="22"/>
        </w:rPr>
      </w:pPr>
    </w:p>
    <w:p w:rsidR="00D44586" w:rsidRDefault="00D44586" w:rsidP="00E84E4E">
      <w:pPr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sectPr w:rsidR="00D4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04F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349A7"/>
    <w:multiLevelType w:val="hybridMultilevel"/>
    <w:tmpl w:val="7A5A5D86"/>
    <w:lvl w:ilvl="0" w:tplc="EEDE7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F16B9C"/>
    <w:multiLevelType w:val="hybridMultilevel"/>
    <w:tmpl w:val="382C4044"/>
    <w:lvl w:ilvl="0" w:tplc="357C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347F2"/>
    <w:multiLevelType w:val="hybridMultilevel"/>
    <w:tmpl w:val="E5489C92"/>
    <w:lvl w:ilvl="0" w:tplc="D2A8220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BB2FF9"/>
    <w:multiLevelType w:val="hybridMultilevel"/>
    <w:tmpl w:val="2C30B3D0"/>
    <w:lvl w:ilvl="0" w:tplc="DB30516C">
      <w:start w:val="6"/>
      <w:numFmt w:val="decimal"/>
      <w:lvlText w:val="%1."/>
      <w:lvlJc w:val="left"/>
      <w:pPr>
        <w:ind w:left="2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8" w15:restartNumberingAfterBreak="0">
    <w:nsid w:val="1FF53216"/>
    <w:multiLevelType w:val="hybridMultilevel"/>
    <w:tmpl w:val="7708E9E2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7607"/>
    <w:multiLevelType w:val="hybridMultilevel"/>
    <w:tmpl w:val="723A9C8C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7BA0"/>
    <w:multiLevelType w:val="hybridMultilevel"/>
    <w:tmpl w:val="DE282B00"/>
    <w:lvl w:ilvl="0" w:tplc="357C42D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24A92397"/>
    <w:multiLevelType w:val="hybridMultilevel"/>
    <w:tmpl w:val="175EB4E2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0B42"/>
    <w:multiLevelType w:val="hybridMultilevel"/>
    <w:tmpl w:val="1CB00168"/>
    <w:lvl w:ilvl="0" w:tplc="24869AEA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0726AB"/>
    <w:multiLevelType w:val="multilevel"/>
    <w:tmpl w:val="611A8A9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AEF4FE4"/>
    <w:multiLevelType w:val="hybridMultilevel"/>
    <w:tmpl w:val="22125A56"/>
    <w:lvl w:ilvl="0" w:tplc="ACD298DE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B1F746B"/>
    <w:multiLevelType w:val="hybridMultilevel"/>
    <w:tmpl w:val="F5E0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72A6F"/>
    <w:multiLevelType w:val="hybridMultilevel"/>
    <w:tmpl w:val="19F65F90"/>
    <w:lvl w:ilvl="0" w:tplc="9CA864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6947C9"/>
    <w:multiLevelType w:val="hybridMultilevel"/>
    <w:tmpl w:val="38C64E32"/>
    <w:lvl w:ilvl="0" w:tplc="24869AEA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F772F3"/>
    <w:multiLevelType w:val="hybridMultilevel"/>
    <w:tmpl w:val="FB22FE24"/>
    <w:lvl w:ilvl="0" w:tplc="F3A45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B8639A"/>
    <w:multiLevelType w:val="hybridMultilevel"/>
    <w:tmpl w:val="605ABF0C"/>
    <w:lvl w:ilvl="0" w:tplc="B3E6F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C5BD2"/>
    <w:multiLevelType w:val="hybridMultilevel"/>
    <w:tmpl w:val="8BC8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E417E"/>
    <w:multiLevelType w:val="hybridMultilevel"/>
    <w:tmpl w:val="65BE7EE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2" w:firstLine="708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FFFFFFFF">
      <w:start w:val="2"/>
      <w:numFmt w:val="decimal"/>
      <w:lvlText w:val="%3."/>
      <w:lvlJc w:val="left"/>
      <w:pPr>
        <w:tabs>
          <w:tab w:val="num" w:pos="3397"/>
        </w:tabs>
        <w:ind w:left="3397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2" w15:restartNumberingAfterBreak="0">
    <w:nsid w:val="44512459"/>
    <w:multiLevelType w:val="hybridMultilevel"/>
    <w:tmpl w:val="63DEC44E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72F51"/>
    <w:multiLevelType w:val="hybridMultilevel"/>
    <w:tmpl w:val="CB46E2F8"/>
    <w:lvl w:ilvl="0" w:tplc="357C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FE2B6A"/>
    <w:multiLevelType w:val="hybridMultilevel"/>
    <w:tmpl w:val="82CC456A"/>
    <w:lvl w:ilvl="0" w:tplc="049658C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5AC74798"/>
    <w:multiLevelType w:val="hybridMultilevel"/>
    <w:tmpl w:val="CA34AB7E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D6542"/>
    <w:multiLevelType w:val="hybridMultilevel"/>
    <w:tmpl w:val="CB90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6D354D68"/>
    <w:multiLevelType w:val="hybridMultilevel"/>
    <w:tmpl w:val="A880AFC4"/>
    <w:lvl w:ilvl="0" w:tplc="FD1E1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6E626416"/>
    <w:multiLevelType w:val="hybridMultilevel"/>
    <w:tmpl w:val="A86CC776"/>
    <w:lvl w:ilvl="0" w:tplc="D7C42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84200B"/>
    <w:multiLevelType w:val="hybridMultilevel"/>
    <w:tmpl w:val="3560EC30"/>
    <w:lvl w:ilvl="0" w:tplc="8D4ABAD2">
      <w:start w:val="1"/>
      <w:numFmt w:val="decimal"/>
      <w:lvlText w:val="%1."/>
      <w:lvlJc w:val="left"/>
      <w:pPr>
        <w:ind w:left="645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175" w:hanging="360"/>
      </w:pPr>
    </w:lvl>
    <w:lvl w:ilvl="2" w:tplc="0419001B">
      <w:start w:val="1"/>
      <w:numFmt w:val="lowerRoman"/>
      <w:lvlText w:val="%3."/>
      <w:lvlJc w:val="right"/>
      <w:pPr>
        <w:ind w:left="7895" w:hanging="180"/>
      </w:pPr>
    </w:lvl>
    <w:lvl w:ilvl="3" w:tplc="0419000F">
      <w:start w:val="1"/>
      <w:numFmt w:val="decimal"/>
      <w:lvlText w:val="%4."/>
      <w:lvlJc w:val="left"/>
      <w:pPr>
        <w:ind w:left="8615" w:hanging="360"/>
      </w:pPr>
    </w:lvl>
    <w:lvl w:ilvl="4" w:tplc="04190019">
      <w:start w:val="1"/>
      <w:numFmt w:val="lowerLetter"/>
      <w:lvlText w:val="%5."/>
      <w:lvlJc w:val="left"/>
      <w:pPr>
        <w:ind w:left="9335" w:hanging="360"/>
      </w:pPr>
    </w:lvl>
    <w:lvl w:ilvl="5" w:tplc="0419001B">
      <w:start w:val="1"/>
      <w:numFmt w:val="lowerRoman"/>
      <w:lvlText w:val="%6."/>
      <w:lvlJc w:val="right"/>
      <w:pPr>
        <w:ind w:left="10055" w:hanging="180"/>
      </w:pPr>
    </w:lvl>
    <w:lvl w:ilvl="6" w:tplc="0419000F">
      <w:start w:val="1"/>
      <w:numFmt w:val="decimal"/>
      <w:lvlText w:val="%7."/>
      <w:lvlJc w:val="left"/>
      <w:pPr>
        <w:ind w:left="10775" w:hanging="360"/>
      </w:pPr>
    </w:lvl>
    <w:lvl w:ilvl="7" w:tplc="04190019">
      <w:start w:val="1"/>
      <w:numFmt w:val="lowerLetter"/>
      <w:lvlText w:val="%8."/>
      <w:lvlJc w:val="left"/>
      <w:pPr>
        <w:ind w:left="11495" w:hanging="360"/>
      </w:pPr>
    </w:lvl>
    <w:lvl w:ilvl="8" w:tplc="0419001B">
      <w:start w:val="1"/>
      <w:numFmt w:val="lowerRoman"/>
      <w:lvlText w:val="%9."/>
      <w:lvlJc w:val="right"/>
      <w:pPr>
        <w:ind w:left="12215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24"/>
  </w:num>
  <w:num w:numId="8">
    <w:abstractNumId w:val="15"/>
  </w:num>
  <w:num w:numId="9">
    <w:abstractNumId w:val="23"/>
  </w:num>
  <w:num w:numId="10">
    <w:abstractNumId w:val="0"/>
  </w:num>
  <w:num w:numId="11">
    <w:abstractNumId w:val="21"/>
  </w:num>
  <w:num w:numId="12">
    <w:abstractNumId w:val="27"/>
  </w:num>
  <w:num w:numId="13">
    <w:abstractNumId w:val="13"/>
  </w:num>
  <w:num w:numId="14">
    <w:abstractNumId w:val="22"/>
  </w:num>
  <w:num w:numId="15">
    <w:abstractNumId w:val="25"/>
  </w:num>
  <w:num w:numId="16">
    <w:abstractNumId w:val="8"/>
  </w:num>
  <w:num w:numId="17">
    <w:abstractNumId w:val="16"/>
  </w:num>
  <w:num w:numId="18">
    <w:abstractNumId w:val="5"/>
  </w:num>
  <w:num w:numId="19">
    <w:abstractNumId w:val="9"/>
  </w:num>
  <w:num w:numId="20">
    <w:abstractNumId w:val="19"/>
  </w:num>
  <w:num w:numId="21">
    <w:abstractNumId w:val="1"/>
  </w:num>
  <w:num w:numId="22">
    <w:abstractNumId w:val="2"/>
  </w:num>
  <w:num w:numId="23">
    <w:abstractNumId w:val="26"/>
  </w:num>
  <w:num w:numId="24">
    <w:abstractNumId w:val="17"/>
  </w:num>
  <w:num w:numId="25">
    <w:abstractNumId w:val="12"/>
  </w:num>
  <w:num w:numId="26">
    <w:abstractNumId w:val="30"/>
  </w:num>
  <w:num w:numId="27">
    <w:abstractNumId w:val="4"/>
  </w:num>
  <w:num w:numId="28">
    <w:abstractNumId w:val="6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8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A7"/>
    <w:rsid w:val="00015F4D"/>
    <w:rsid w:val="0002462A"/>
    <w:rsid w:val="000634A3"/>
    <w:rsid w:val="00067211"/>
    <w:rsid w:val="000761EE"/>
    <w:rsid w:val="001012CD"/>
    <w:rsid w:val="00125541"/>
    <w:rsid w:val="00136C2D"/>
    <w:rsid w:val="00165956"/>
    <w:rsid w:val="001D4EA7"/>
    <w:rsid w:val="001F7683"/>
    <w:rsid w:val="002019E8"/>
    <w:rsid w:val="0026348D"/>
    <w:rsid w:val="002D50FE"/>
    <w:rsid w:val="002E27A7"/>
    <w:rsid w:val="00303377"/>
    <w:rsid w:val="00306F8D"/>
    <w:rsid w:val="003D0660"/>
    <w:rsid w:val="0046000B"/>
    <w:rsid w:val="004A362C"/>
    <w:rsid w:val="005352FF"/>
    <w:rsid w:val="00551AB0"/>
    <w:rsid w:val="00561F92"/>
    <w:rsid w:val="0058635E"/>
    <w:rsid w:val="005C16E1"/>
    <w:rsid w:val="005C2E8C"/>
    <w:rsid w:val="005E1FCA"/>
    <w:rsid w:val="00636221"/>
    <w:rsid w:val="006B119C"/>
    <w:rsid w:val="006C2CE8"/>
    <w:rsid w:val="00716AAC"/>
    <w:rsid w:val="007B062B"/>
    <w:rsid w:val="00815B02"/>
    <w:rsid w:val="00833D0D"/>
    <w:rsid w:val="00853AA1"/>
    <w:rsid w:val="00863022"/>
    <w:rsid w:val="00874541"/>
    <w:rsid w:val="008C0EAB"/>
    <w:rsid w:val="00910F2D"/>
    <w:rsid w:val="00920659"/>
    <w:rsid w:val="009518C3"/>
    <w:rsid w:val="00980487"/>
    <w:rsid w:val="0098149A"/>
    <w:rsid w:val="00990C64"/>
    <w:rsid w:val="009E1819"/>
    <w:rsid w:val="00A07A12"/>
    <w:rsid w:val="00A14E7B"/>
    <w:rsid w:val="00A20414"/>
    <w:rsid w:val="00A4222A"/>
    <w:rsid w:val="00A46814"/>
    <w:rsid w:val="00A91FC7"/>
    <w:rsid w:val="00A92E76"/>
    <w:rsid w:val="00A96DB7"/>
    <w:rsid w:val="00AA50D4"/>
    <w:rsid w:val="00AA73D6"/>
    <w:rsid w:val="00AA73D8"/>
    <w:rsid w:val="00AD3090"/>
    <w:rsid w:val="00AD59BC"/>
    <w:rsid w:val="00AD59DF"/>
    <w:rsid w:val="00AF2901"/>
    <w:rsid w:val="00B243D1"/>
    <w:rsid w:val="00B85AED"/>
    <w:rsid w:val="00BA2163"/>
    <w:rsid w:val="00BA77A1"/>
    <w:rsid w:val="00BB6964"/>
    <w:rsid w:val="00BC5C4C"/>
    <w:rsid w:val="00C0737E"/>
    <w:rsid w:val="00C14004"/>
    <w:rsid w:val="00C36F59"/>
    <w:rsid w:val="00C453AB"/>
    <w:rsid w:val="00C73A7A"/>
    <w:rsid w:val="00CD447F"/>
    <w:rsid w:val="00CF30DB"/>
    <w:rsid w:val="00CF69D5"/>
    <w:rsid w:val="00D363B0"/>
    <w:rsid w:val="00D44586"/>
    <w:rsid w:val="00D55A36"/>
    <w:rsid w:val="00D66D68"/>
    <w:rsid w:val="00D71A0B"/>
    <w:rsid w:val="00D91CDE"/>
    <w:rsid w:val="00D977C4"/>
    <w:rsid w:val="00DF2624"/>
    <w:rsid w:val="00E15EAC"/>
    <w:rsid w:val="00E22D7B"/>
    <w:rsid w:val="00E64AF0"/>
    <w:rsid w:val="00E84E4E"/>
    <w:rsid w:val="00E90C19"/>
    <w:rsid w:val="00E9699F"/>
    <w:rsid w:val="00EB350C"/>
    <w:rsid w:val="00EB3552"/>
    <w:rsid w:val="00EB4B64"/>
    <w:rsid w:val="00EF07E3"/>
    <w:rsid w:val="00F04DD5"/>
    <w:rsid w:val="00F32F9E"/>
    <w:rsid w:val="00F3518A"/>
    <w:rsid w:val="00F451A4"/>
    <w:rsid w:val="00F5256E"/>
    <w:rsid w:val="00F734A1"/>
    <w:rsid w:val="00F8667B"/>
    <w:rsid w:val="00F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94D1-EE4C-454B-B4BB-788EFB37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E4E"/>
    <w:pPr>
      <w:spacing w:after="200" w:line="276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1">
    <w:name w:val="heading 1"/>
    <w:basedOn w:val="a0"/>
    <w:next w:val="a0"/>
    <w:link w:val="10"/>
    <w:qFormat/>
    <w:rsid w:val="00BB6964"/>
    <w:pPr>
      <w:keepNext/>
      <w:keepLines/>
      <w:pageBreakBefore/>
      <w:numPr>
        <w:numId w:val="13"/>
      </w:numPr>
      <w:spacing w:before="240" w:after="120" w:line="240" w:lineRule="auto"/>
      <w:outlineLvl w:val="0"/>
    </w:pPr>
    <w:rPr>
      <w:rFonts w:ascii="Arial" w:eastAsia="Times New Roman" w:hAnsi="Arial"/>
      <w:b/>
      <w:bCs/>
      <w:caps/>
      <w:sz w:val="27"/>
      <w:szCs w:val="24"/>
    </w:rPr>
  </w:style>
  <w:style w:type="paragraph" w:styleId="2">
    <w:name w:val="heading 2"/>
    <w:basedOn w:val="a0"/>
    <w:next w:val="a0"/>
    <w:link w:val="20"/>
    <w:qFormat/>
    <w:rsid w:val="00BB6964"/>
    <w:pPr>
      <w:keepNext/>
      <w:numPr>
        <w:ilvl w:val="1"/>
        <w:numId w:val="13"/>
      </w:numPr>
      <w:spacing w:before="240" w:after="120" w:line="240" w:lineRule="auto"/>
      <w:outlineLvl w:val="1"/>
    </w:pPr>
    <w:rPr>
      <w:rFonts w:ascii="Arial" w:eastAsia="Times New Roman" w:hAnsi="Arial" w:cs="Arial CYR"/>
      <w:b/>
      <w:bCs/>
      <w:smallCaps/>
      <w:spacing w:val="-2"/>
      <w:sz w:val="27"/>
      <w:szCs w:val="24"/>
    </w:rPr>
  </w:style>
  <w:style w:type="paragraph" w:styleId="3">
    <w:name w:val="heading 3"/>
    <w:basedOn w:val="a0"/>
    <w:next w:val="a0"/>
    <w:link w:val="30"/>
    <w:qFormat/>
    <w:rsid w:val="00BB6964"/>
    <w:pPr>
      <w:keepNext/>
      <w:keepLines/>
      <w:numPr>
        <w:ilvl w:val="2"/>
        <w:numId w:val="13"/>
      </w:numPr>
      <w:tabs>
        <w:tab w:val="clear" w:pos="1430"/>
        <w:tab w:val="num" w:pos="720"/>
      </w:tabs>
      <w:spacing w:before="240" w:after="120" w:line="240" w:lineRule="auto"/>
      <w:ind w:left="720"/>
      <w:outlineLvl w:val="2"/>
    </w:pPr>
    <w:rPr>
      <w:rFonts w:ascii="Arial" w:eastAsia="Times New Roman" w:hAnsi="Arial"/>
      <w:b/>
      <w:sz w:val="27"/>
      <w:szCs w:val="24"/>
    </w:rPr>
  </w:style>
  <w:style w:type="paragraph" w:styleId="4">
    <w:name w:val="heading 4"/>
    <w:basedOn w:val="a0"/>
    <w:next w:val="a0"/>
    <w:link w:val="40"/>
    <w:qFormat/>
    <w:rsid w:val="00BB6964"/>
    <w:pPr>
      <w:keepNext/>
      <w:numPr>
        <w:ilvl w:val="3"/>
        <w:numId w:val="13"/>
      </w:numPr>
      <w:spacing w:before="120" w:after="120" w:line="240" w:lineRule="auto"/>
      <w:outlineLvl w:val="3"/>
    </w:pPr>
    <w:rPr>
      <w:rFonts w:ascii="Arial Narrow" w:eastAsia="Times New Roman" w:hAnsi="Arial Narrow"/>
      <w:b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6964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B6964"/>
    <w:rPr>
      <w:rFonts w:ascii="Arial" w:eastAsia="Times New Roman" w:hAnsi="Arial" w:cs="Arial CYR"/>
      <w:b/>
      <w:bCs/>
      <w:smallCaps/>
      <w:spacing w:val="-2"/>
      <w:sz w:val="27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B6964"/>
    <w:rPr>
      <w:rFonts w:ascii="Arial" w:eastAsia="Times New Roman" w:hAnsi="Arial" w:cs="Times New Roman"/>
      <w:b/>
      <w:sz w:val="27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B6964"/>
    <w:rPr>
      <w:rFonts w:ascii="Arial Narrow" w:eastAsia="Times New Roman" w:hAnsi="Arial Narrow" w:cs="Times New Roman"/>
      <w:b/>
      <w:bCs/>
      <w:sz w:val="27"/>
      <w:szCs w:val="27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Текст примечания Знак"/>
    <w:basedOn w:val="a1"/>
    <w:link w:val="a5"/>
    <w:uiPriority w:val="99"/>
    <w:rsid w:val="00E84E4E"/>
  </w:style>
  <w:style w:type="paragraph" w:styleId="a5">
    <w:name w:val="annotation text"/>
    <w:basedOn w:val="a0"/>
    <w:link w:val="a4"/>
    <w:uiPriority w:val="99"/>
    <w:unhideWhenUsed/>
    <w:rsid w:val="00E84E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1"/>
    <w:uiPriority w:val="99"/>
    <w:semiHidden/>
    <w:rsid w:val="00E84E4E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aliases w:val="СПИСОК,Абзац списка для документа"/>
    <w:basedOn w:val="a0"/>
    <w:link w:val="a7"/>
    <w:uiPriority w:val="99"/>
    <w:qFormat/>
    <w:rsid w:val="00E84E4E"/>
    <w:pPr>
      <w:ind w:left="720"/>
      <w:contextualSpacing/>
    </w:p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E84E4E"/>
    <w:rPr>
      <w:rFonts w:ascii="Calibri" w:eastAsia="Calibri" w:hAnsi="Calibri" w:cs="Times New Roman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F8667B"/>
    <w:rPr>
      <w:sz w:val="16"/>
      <w:szCs w:val="16"/>
    </w:rPr>
  </w:style>
  <w:style w:type="paragraph" w:styleId="a9">
    <w:name w:val="Balloon Text"/>
    <w:basedOn w:val="a0"/>
    <w:link w:val="aa"/>
    <w:uiPriority w:val="99"/>
    <w:semiHidden/>
    <w:unhideWhenUsed/>
    <w:rsid w:val="0026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348D"/>
    <w:rPr>
      <w:rFonts w:ascii="Segoe UI" w:eastAsia="Calibri" w:hAnsi="Segoe UI" w:cs="Segoe UI"/>
      <w:sz w:val="18"/>
      <w:szCs w:val="18"/>
      <w:lang w:eastAsia="ru-RU"/>
    </w:rPr>
  </w:style>
  <w:style w:type="paragraph" w:styleId="a">
    <w:name w:val="List Bullet"/>
    <w:basedOn w:val="a0"/>
    <w:rsid w:val="00BB6964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 1"/>
    <w:basedOn w:val="a0"/>
    <w:link w:val="13"/>
    <w:rsid w:val="00BB6964"/>
    <w:pPr>
      <w:tabs>
        <w:tab w:val="left" w:pos="709"/>
      </w:tabs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бычный 1 Знак"/>
    <w:basedOn w:val="a1"/>
    <w:link w:val="12"/>
    <w:locked/>
    <w:rsid w:val="00BB6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ма примечания Знак"/>
    <w:basedOn w:val="a4"/>
    <w:link w:val="ac"/>
    <w:uiPriority w:val="99"/>
    <w:semiHidden/>
    <w:rsid w:val="00BB6964"/>
    <w:rPr>
      <w:b/>
      <w:bCs/>
      <w:sz w:val="20"/>
      <w:szCs w:val="20"/>
    </w:rPr>
  </w:style>
  <w:style w:type="paragraph" w:styleId="ac">
    <w:name w:val="annotation subject"/>
    <w:basedOn w:val="a5"/>
    <w:next w:val="a5"/>
    <w:link w:val="ab"/>
    <w:uiPriority w:val="99"/>
    <w:semiHidden/>
    <w:unhideWhenUsed/>
    <w:rsid w:val="00BB6964"/>
    <w:pPr>
      <w:spacing w:line="240" w:lineRule="auto"/>
    </w:pPr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BB6964"/>
    <w:pPr>
      <w:tabs>
        <w:tab w:val="center" w:pos="4320"/>
        <w:tab w:val="right" w:pos="8640"/>
      </w:tabs>
      <w:spacing w:after="0" w:line="240" w:lineRule="auto"/>
      <w:ind w:firstLine="709"/>
      <w:contextualSpacing/>
      <w:jc w:val="both"/>
    </w:pPr>
    <w:rPr>
      <w:rFonts w:ascii="Times New Roman" w:eastAsiaTheme="minorHAnsi" w:hAnsi="Times New Roman"/>
      <w:sz w:val="27"/>
      <w:szCs w:val="27"/>
      <w:lang w:eastAsia="ja-JP"/>
    </w:rPr>
  </w:style>
  <w:style w:type="character" w:customStyle="1" w:styleId="ae">
    <w:name w:val="Верхний колонтитул Знак"/>
    <w:basedOn w:val="a1"/>
    <w:link w:val="ad"/>
    <w:uiPriority w:val="99"/>
    <w:rsid w:val="00BB6964"/>
    <w:rPr>
      <w:rFonts w:ascii="Times New Roman" w:hAnsi="Times New Roman" w:cs="Times New Roman"/>
      <w:sz w:val="27"/>
      <w:szCs w:val="27"/>
      <w:lang w:eastAsia="ja-JP"/>
    </w:rPr>
  </w:style>
  <w:style w:type="paragraph" w:styleId="af">
    <w:name w:val="footer"/>
    <w:basedOn w:val="a0"/>
    <w:link w:val="af0"/>
    <w:uiPriority w:val="99"/>
    <w:unhideWhenUsed/>
    <w:rsid w:val="00BB69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BB6964"/>
  </w:style>
  <w:style w:type="paragraph" w:customStyle="1" w:styleId="ConsPlusNormal">
    <w:name w:val="ConsPlusNormal"/>
    <w:rsid w:val="00BB6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0"/>
    <w:uiPriority w:val="99"/>
    <w:semiHidden/>
    <w:unhideWhenUsed/>
    <w:rsid w:val="00CD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BC5C4C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nkrot.fedres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45B7ED4-F219-49BC-87C9-094716D4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2019-07-10T09:06:00Z</cp:lastPrinted>
  <dcterms:created xsi:type="dcterms:W3CDTF">2019-10-15T08:39:00Z</dcterms:created>
  <dcterms:modified xsi:type="dcterms:W3CDTF">2019-10-16T11:12:00Z</dcterms:modified>
</cp:coreProperties>
</file>